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E4" w:rsidRDefault="00B702E4" w:rsidP="00B702E4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Реестр обращений граждан </w:t>
      </w:r>
      <w:proofErr w:type="gramStart"/>
      <w:r>
        <w:rPr>
          <w:b/>
          <w:szCs w:val="28"/>
        </w:rPr>
        <w:t>за  2023</w:t>
      </w:r>
      <w:proofErr w:type="gramEnd"/>
      <w:r>
        <w:rPr>
          <w:b/>
          <w:szCs w:val="28"/>
        </w:rPr>
        <w:t xml:space="preserve">  г.</w:t>
      </w:r>
    </w:p>
    <w:p w:rsidR="00B702E4" w:rsidRDefault="00B702E4" w:rsidP="00B702E4">
      <w:pPr>
        <w:jc w:val="center"/>
        <w:rPr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80"/>
        <w:gridCol w:w="1682"/>
        <w:gridCol w:w="2562"/>
        <w:gridCol w:w="1884"/>
        <w:gridCol w:w="2584"/>
      </w:tblGrid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обращения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рассмотрения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</w:t>
            </w: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16.01.2023 г.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лампы, ул. Ворошилова, 34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лампы, ул. Северная,22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24.01.2023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лампы, ул. Ворошилова, 18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светильника, ул. С. </w:t>
            </w:r>
            <w:proofErr w:type="spellStart"/>
            <w:r>
              <w:rPr>
                <w:sz w:val="24"/>
                <w:szCs w:val="24"/>
              </w:rPr>
              <w:t>Болокова</w:t>
            </w:r>
            <w:proofErr w:type="spellEnd"/>
            <w:r>
              <w:rPr>
                <w:sz w:val="24"/>
                <w:szCs w:val="24"/>
              </w:rPr>
              <w:t>, 22 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19.02.2023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светильника, ул. С. </w:t>
            </w:r>
            <w:proofErr w:type="spellStart"/>
            <w:r>
              <w:rPr>
                <w:sz w:val="24"/>
                <w:szCs w:val="24"/>
              </w:rPr>
              <w:t>Болокова</w:t>
            </w:r>
            <w:proofErr w:type="spell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25.02.2023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светильника, ул. Подгорная, 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Отремонтирован </w:t>
            </w: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 г. Распоряжение № 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мат. помощь</w:t>
            </w: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 г. Распоряжение № 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мат. помощь</w:t>
            </w: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21.03.2023 г.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257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оказании содействия.</w:t>
            </w:r>
          </w:p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21.03.2023 г.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258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 замене баннера СДК им. Р. Х. </w:t>
            </w:r>
            <w:proofErr w:type="spellStart"/>
            <w:r>
              <w:rPr>
                <w:sz w:val="24"/>
                <w:szCs w:val="24"/>
              </w:rPr>
              <w:t>Сиюхова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лампы, ул. Подгорная, 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21.04.2023 г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№ 356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18.03.2023 г. исх. № 109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(</w:t>
            </w:r>
            <w:proofErr w:type="spellStart"/>
            <w:r>
              <w:rPr>
                <w:sz w:val="24"/>
                <w:szCs w:val="24"/>
              </w:rPr>
              <w:t>Апажихова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26.05.2023 г. 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422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дан 31.05.2023 г. (по 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spellEnd"/>
            <w:r>
              <w:rPr>
                <w:sz w:val="24"/>
                <w:szCs w:val="24"/>
              </w:rPr>
              <w:t>. почте)</w:t>
            </w: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09.06.2023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лампы, ул. С. </w:t>
            </w:r>
            <w:proofErr w:type="spellStart"/>
            <w:r>
              <w:rPr>
                <w:sz w:val="24"/>
                <w:szCs w:val="24"/>
              </w:rPr>
              <w:t>Болокова</w:t>
            </w:r>
            <w:proofErr w:type="spellEnd"/>
            <w:r>
              <w:rPr>
                <w:sz w:val="24"/>
                <w:szCs w:val="24"/>
              </w:rPr>
              <w:t>, 20 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(ремонт), ул. Пионерская, 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19.06.2023 г.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лампы, ул. Калинина, 53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20.06.2023 г.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лампы, ул. Полевая,8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2E4" w:rsidTr="00B702E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 w:rsidP="00816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4" w:rsidRDefault="00B7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B5D4C" w:rsidRDefault="00DB5D4C" w:rsidP="00B702E4"/>
    <w:sectPr w:rsidR="00DB5D4C" w:rsidSect="00B702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65DD3"/>
    <w:multiLevelType w:val="hybridMultilevel"/>
    <w:tmpl w:val="D0F8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4"/>
    <w:rsid w:val="002850DC"/>
    <w:rsid w:val="00B702E4"/>
    <w:rsid w:val="00D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F2A96-6A19-4801-8828-D19AFB5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E4"/>
    <w:pPr>
      <w:spacing w:after="200" w:line="276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E4"/>
    <w:pPr>
      <w:ind w:left="720"/>
    </w:pPr>
  </w:style>
  <w:style w:type="table" w:styleId="a4">
    <w:name w:val="Table Grid"/>
    <w:basedOn w:val="a1"/>
    <w:uiPriority w:val="59"/>
    <w:rsid w:val="00B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2023-07-03T11:26:00Z</dcterms:created>
  <dcterms:modified xsi:type="dcterms:W3CDTF">2023-07-03T11:26:00Z</dcterms:modified>
</cp:coreProperties>
</file>